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35098" w:rsidRPr="00C35098" w:rsidRDefault="00C35098" w:rsidP="00C35098">
      <w:pPr>
        <w:pStyle w:val="Tytupreteksty"/>
      </w:pPr>
      <w:r w:rsidRPr="00C35098">
        <w:t>Dramat Wolności</w:t>
      </w:r>
    </w:p>
    <w:p w:rsidR="00C35098" w:rsidRPr="00C35098" w:rsidRDefault="00C35098" w:rsidP="00C35098">
      <w:pPr>
        <w:jc w:val="center"/>
      </w:pPr>
      <w:r w:rsidRPr="00C35098">
        <w:rPr>
          <w:sz w:val="36"/>
          <w:szCs w:val="36"/>
        </w:rPr>
        <w:t>Poznań, 28–29 listopada 2013 r</w:t>
      </w:r>
      <w:r>
        <w:t>.</w:t>
      </w:r>
    </w:p>
    <w:p w:rsidR="00C35098" w:rsidRDefault="00C35098" w:rsidP="006A0412">
      <w:pPr>
        <w:ind w:firstLine="708"/>
      </w:pPr>
    </w:p>
    <w:p w:rsidR="004B62B6" w:rsidRDefault="0092480F" w:rsidP="006A0412">
      <w:pPr>
        <w:ind w:firstLine="708"/>
      </w:pPr>
      <w:r>
        <w:t>Instytut Filozofii Uniwersytetu im.</w:t>
      </w:r>
      <w:r w:rsidR="00B77C14">
        <w:t> </w:t>
      </w:r>
      <w:r>
        <w:t>Adama Mickiewicza w</w:t>
      </w:r>
      <w:r w:rsidR="00B77C14">
        <w:t> </w:t>
      </w:r>
      <w:r>
        <w:t>Poznaniu, Pierwsza Pracownia Interdyscyplinarna Wydziału Malarstwa Akademii Sztuk Pięknych w</w:t>
      </w:r>
      <w:r w:rsidR="00B77C14">
        <w:t> </w:t>
      </w:r>
      <w:r>
        <w:t>Krakowie</w:t>
      </w:r>
      <w:r w:rsidR="00C35098">
        <w:t>, Koło Studentów Filozofii Uniwersytetu im.</w:t>
      </w:r>
      <w:r w:rsidR="00B77C14">
        <w:t> </w:t>
      </w:r>
      <w:r w:rsidR="00C35098">
        <w:t>Adama Mickiewicza w</w:t>
      </w:r>
      <w:r w:rsidR="00B77C14">
        <w:t> </w:t>
      </w:r>
      <w:r w:rsidR="00C35098">
        <w:t>Poznaniu</w:t>
      </w:r>
      <w:r>
        <w:t xml:space="preserve"> oraz</w:t>
      </w:r>
      <w:r w:rsidR="00B77C14">
        <w:t> </w:t>
      </w:r>
      <w:r>
        <w:t>studenci i</w:t>
      </w:r>
      <w:r w:rsidR="00B77C14">
        <w:t> </w:t>
      </w:r>
      <w:r>
        <w:t>wykładowcy Akad</w:t>
      </w:r>
      <w:r w:rsidR="00BF2427">
        <w:t>e</w:t>
      </w:r>
      <w:r>
        <w:t>mii Sztuk Pięknych</w:t>
      </w:r>
      <w:r w:rsidR="00B77C14">
        <w:t xml:space="preserve"> </w:t>
      </w:r>
      <w:r>
        <w:t>w</w:t>
      </w:r>
      <w:r w:rsidR="00B77C14">
        <w:t> </w:t>
      </w:r>
      <w:r>
        <w:t>Gdańsku mają</w:t>
      </w:r>
      <w:r w:rsidR="004F0127">
        <w:t xml:space="preserve"> przyjemność zaprosić </w:t>
      </w:r>
      <w:r>
        <w:t>do</w:t>
      </w:r>
      <w:r w:rsidR="00B77C14">
        <w:t> </w:t>
      </w:r>
      <w:r>
        <w:t>udziału w</w:t>
      </w:r>
      <w:r w:rsidR="00B77C14">
        <w:t> </w:t>
      </w:r>
      <w:r w:rsidR="004F0127">
        <w:t>interdyscyplinarn</w:t>
      </w:r>
      <w:r>
        <w:t>ej</w:t>
      </w:r>
      <w:r w:rsidR="00C35098">
        <w:t xml:space="preserve"> studencko-doktoranckiej</w:t>
      </w:r>
      <w:r w:rsidR="007A2EC5">
        <w:t xml:space="preserve"> </w:t>
      </w:r>
      <w:r w:rsidR="004F0127">
        <w:t>konferencj</w:t>
      </w:r>
      <w:r w:rsidR="00BF2427">
        <w:t>i</w:t>
      </w:r>
      <w:r w:rsidR="004F0127">
        <w:t xml:space="preserve"> naukow</w:t>
      </w:r>
      <w:r w:rsidR="00BF2427">
        <w:t>ej</w:t>
      </w:r>
      <w:r w:rsidR="004F0127">
        <w:t xml:space="preserve"> „Dramat </w:t>
      </w:r>
      <w:r w:rsidR="00C35098">
        <w:t>W</w:t>
      </w:r>
      <w:r w:rsidR="004F0127">
        <w:t>olności”, która odbędzie się w</w:t>
      </w:r>
      <w:r w:rsidR="00B77C14">
        <w:t> </w:t>
      </w:r>
      <w:r w:rsidR="004F0127">
        <w:t>dniach 28–29 listopada 2013</w:t>
      </w:r>
      <w:r w:rsidR="00B77C14">
        <w:t> </w:t>
      </w:r>
      <w:r w:rsidR="004F0127">
        <w:t>r.</w:t>
      </w:r>
      <w:r w:rsidR="00D836E0">
        <w:t xml:space="preserve"> w</w:t>
      </w:r>
      <w:r w:rsidR="00B77C14">
        <w:t> </w:t>
      </w:r>
      <w:r w:rsidR="00D836E0">
        <w:t>budynku</w:t>
      </w:r>
      <w:r w:rsidR="00B77C14">
        <w:t> </w:t>
      </w:r>
      <w:r w:rsidR="00D836E0">
        <w:t>E</w:t>
      </w:r>
      <w:r w:rsidR="004F0127">
        <w:t xml:space="preserve"> na</w:t>
      </w:r>
      <w:r w:rsidR="00B77C14">
        <w:t> </w:t>
      </w:r>
      <w:r w:rsidR="004F0127">
        <w:t>Wydziale Nauk Społecznych Uniwersytetu im.</w:t>
      </w:r>
      <w:r w:rsidR="00B77C14">
        <w:t> </w:t>
      </w:r>
      <w:r w:rsidR="004F0127">
        <w:t>Adama Mickiewicza w</w:t>
      </w:r>
      <w:r w:rsidR="00B77C14">
        <w:t> </w:t>
      </w:r>
      <w:r w:rsidR="004F0127">
        <w:t>Poznaniu.</w:t>
      </w:r>
    </w:p>
    <w:p w:rsidR="004F0127" w:rsidRDefault="004F0127"/>
    <w:p w:rsidR="004F0127" w:rsidRDefault="00D836E0" w:rsidP="006A0412">
      <w:pPr>
        <w:ind w:firstLine="708"/>
      </w:pPr>
      <w:r>
        <w:t>Konferencji towarzyszyć będzie wystawa, będąca efektem</w:t>
      </w:r>
      <w:r w:rsidR="004F0127">
        <w:t xml:space="preserve"> </w:t>
      </w:r>
      <w:r>
        <w:t>projektu</w:t>
      </w:r>
      <w:r w:rsidRPr="00D836E0">
        <w:t xml:space="preserve"> pod</w:t>
      </w:r>
      <w:r w:rsidR="00B77C14">
        <w:t> </w:t>
      </w:r>
      <w:r w:rsidRPr="00D836E0">
        <w:t>tym samym tytułem, realizowan</w:t>
      </w:r>
      <w:r w:rsidR="00BF2427">
        <w:t>ego</w:t>
      </w:r>
      <w:r w:rsidRPr="00D836E0">
        <w:t xml:space="preserve"> w Pierwszej Pracowni Interdyscyplinarnej </w:t>
      </w:r>
      <w:r w:rsidR="00C72599">
        <w:t>pod przewodnictwem</w:t>
      </w:r>
      <w:r w:rsidRPr="00D836E0">
        <w:t xml:space="preserve"> prof.</w:t>
      </w:r>
      <w:r w:rsidR="00B77C14">
        <w:t> </w:t>
      </w:r>
      <w:r w:rsidRPr="00D836E0">
        <w:t>Zbigniewa Bajka.</w:t>
      </w:r>
      <w:r w:rsidR="00C72599">
        <w:t xml:space="preserve"> Jest to pią</w:t>
      </w:r>
      <w:r w:rsidR="0092480F">
        <w:t>ty z</w:t>
      </w:r>
      <w:r w:rsidR="00B77C14">
        <w:t> </w:t>
      </w:r>
      <w:r w:rsidR="0092480F">
        <w:t>kolei projekt PPI poświęcony zagadnieniu wolności</w:t>
      </w:r>
      <w:r w:rsidR="00BF2427">
        <w:t xml:space="preserve">. </w:t>
      </w:r>
      <w:r w:rsidR="00F174CD">
        <w:t>W poprzednich latach odbyły się</w:t>
      </w:r>
      <w:r w:rsidR="00C72599">
        <w:t xml:space="preserve"> między innymi</w:t>
      </w:r>
      <w:r w:rsidR="00C35098">
        <w:t xml:space="preserve"> </w:t>
      </w:r>
      <w:r w:rsidR="00F174CD" w:rsidRPr="00F174CD">
        <w:t>„Wymiary</w:t>
      </w:r>
      <w:r w:rsidR="00F174CD">
        <w:t xml:space="preserve"> </w:t>
      </w:r>
      <w:r w:rsidR="00F174CD" w:rsidRPr="00F174CD">
        <w:t>Wolności” (2009</w:t>
      </w:r>
      <w:r w:rsidR="00C35098">
        <w:t>–</w:t>
      </w:r>
      <w:r w:rsidR="00F174CD" w:rsidRPr="00F174CD">
        <w:t>2010), „Labirynt Wolności” (2011</w:t>
      </w:r>
      <w:r w:rsidR="00C35098">
        <w:t>–</w:t>
      </w:r>
      <w:r w:rsidR="00F174CD" w:rsidRPr="00F174CD">
        <w:t>2012)</w:t>
      </w:r>
      <w:r w:rsidR="00C35098">
        <w:t xml:space="preserve"> </w:t>
      </w:r>
      <w:r w:rsidR="00F174CD" w:rsidRPr="00F174CD">
        <w:t>oraz „Horyzont Wolności”</w:t>
      </w:r>
      <w:r w:rsidR="00C35098">
        <w:t xml:space="preserve"> </w:t>
      </w:r>
      <w:r w:rsidR="00F174CD" w:rsidRPr="00F174CD">
        <w:t xml:space="preserve">(2013). </w:t>
      </w:r>
      <w:r w:rsidR="00C72599">
        <w:t>W „Dramacie Wolności”</w:t>
      </w:r>
      <w:r w:rsidR="0092480F">
        <w:t xml:space="preserve"> oprócz części artystycznej w</w:t>
      </w:r>
      <w:r w:rsidR="00B77C14">
        <w:t> </w:t>
      </w:r>
      <w:r w:rsidR="0092480F">
        <w:t>projekcie znalazło się</w:t>
      </w:r>
      <w:r w:rsidR="00BF2427">
        <w:t xml:space="preserve"> również</w:t>
      </w:r>
      <w:r w:rsidR="0092480F">
        <w:t xml:space="preserve"> miejsce na</w:t>
      </w:r>
      <w:r w:rsidR="00B77C14">
        <w:t> </w:t>
      </w:r>
      <w:r w:rsidR="0092480F">
        <w:t>konferencję naukową</w:t>
      </w:r>
      <w:r w:rsidR="00C72599">
        <w:t>, stanowiącą dopełnienie poznańskiej wystawy</w:t>
      </w:r>
      <w:r w:rsidR="0092480F">
        <w:t>.</w:t>
      </w:r>
    </w:p>
    <w:p w:rsidR="00D836E0" w:rsidRDefault="00D836E0" w:rsidP="006A0412">
      <w:pPr>
        <w:ind w:firstLine="708"/>
      </w:pPr>
    </w:p>
    <w:p w:rsidR="00D836E0" w:rsidRDefault="0092480F" w:rsidP="006A0412">
      <w:pPr>
        <w:ind w:firstLine="708"/>
      </w:pPr>
      <w:r>
        <w:t>Jej c</w:t>
      </w:r>
      <w:r w:rsidR="00D836E0">
        <w:t>elem jest przeanalizowanie filozoficznej, socjologicznej, historycznej, literackiej i</w:t>
      </w:r>
      <w:r w:rsidR="00B77C14">
        <w:t> </w:t>
      </w:r>
      <w:r w:rsidR="00D836E0">
        <w:t xml:space="preserve">politycznej kategorii wolności pod kątem zawartego w niej dramatu i tragizmu. </w:t>
      </w:r>
      <w:r w:rsidR="007A2EC5">
        <w:t>Rozumiemy przez to rozdarcie pomiędzy różnymi wyborami jednostki skazanej na wolność, nieustanny lęk egzystencjalny towarzyszący naszym wolnym działaniom, a także emocje towarzyszące konstatacji, że</w:t>
      </w:r>
      <w:r w:rsidR="00B77C14">
        <w:t> </w:t>
      </w:r>
      <w:r w:rsidR="007A2EC5">
        <w:t xml:space="preserve">wolność nie istnieje. </w:t>
      </w:r>
    </w:p>
    <w:p w:rsidR="007A2EC5" w:rsidRDefault="007A2EC5" w:rsidP="006A0412">
      <w:pPr>
        <w:ind w:firstLine="708"/>
      </w:pPr>
    </w:p>
    <w:p w:rsidR="007A2EC5" w:rsidRDefault="007A2EC5" w:rsidP="006A0412">
      <w:pPr>
        <w:ind w:firstLine="708"/>
      </w:pPr>
      <w:r>
        <w:t>Proponowane zagadnienia:</w:t>
      </w:r>
    </w:p>
    <w:p w:rsidR="007A2EC5" w:rsidRDefault="007A2EC5" w:rsidP="007A2EC5">
      <w:pPr>
        <w:pStyle w:val="ListParagraph"/>
        <w:numPr>
          <w:ilvl w:val="0"/>
          <w:numId w:val="4"/>
        </w:numPr>
      </w:pPr>
      <w:r>
        <w:t>Skazani na wolność. Ujęcia wolności w filozofii</w:t>
      </w:r>
    </w:p>
    <w:p w:rsidR="007A2EC5" w:rsidRDefault="00B77C14" w:rsidP="007A2EC5">
      <w:pPr>
        <w:pStyle w:val="ListParagraph"/>
        <w:numPr>
          <w:ilvl w:val="0"/>
          <w:numId w:val="4"/>
        </w:numPr>
      </w:pPr>
      <w:r>
        <w:t>Dzieła literatury i sztuki</w:t>
      </w:r>
      <w:r w:rsidR="007A2EC5">
        <w:t xml:space="preserve"> jako punkt wyjścia do namysłu nad dramatem wolności</w:t>
      </w:r>
    </w:p>
    <w:p w:rsidR="007A2EC5" w:rsidRDefault="007A2EC5" w:rsidP="007A2EC5">
      <w:pPr>
        <w:pStyle w:val="ListParagraph"/>
        <w:numPr>
          <w:ilvl w:val="0"/>
          <w:numId w:val="4"/>
        </w:numPr>
      </w:pPr>
      <w:r>
        <w:t>Trzcina myśląca. Czy możliwa jest wolność w zdeterminowanym świecie?</w:t>
      </w:r>
    </w:p>
    <w:p w:rsidR="007A2EC5" w:rsidRDefault="007A2EC5" w:rsidP="007A2EC5">
      <w:pPr>
        <w:pStyle w:val="ListParagraph"/>
        <w:numPr>
          <w:ilvl w:val="0"/>
          <w:numId w:val="4"/>
        </w:numPr>
      </w:pPr>
      <w:r>
        <w:t>Wolność wrodzona, wolność nabyta. Kto może być wolny? Co może być wolne?</w:t>
      </w:r>
    </w:p>
    <w:p w:rsidR="007A2EC5" w:rsidRDefault="007A2EC5" w:rsidP="007A2EC5">
      <w:pPr>
        <w:pStyle w:val="ListParagraph"/>
        <w:numPr>
          <w:ilvl w:val="0"/>
          <w:numId w:val="4"/>
        </w:numPr>
      </w:pPr>
      <w:r>
        <w:t>Niezbywalność wolności. Czy możliwe jest pozbycie się jej?</w:t>
      </w:r>
    </w:p>
    <w:p w:rsidR="004251AB" w:rsidRDefault="00FF4113" w:rsidP="007A2EC5">
      <w:pPr>
        <w:pStyle w:val="ListParagraph"/>
        <w:numPr>
          <w:ilvl w:val="0"/>
          <w:numId w:val="4"/>
        </w:numPr>
      </w:pPr>
      <w:r>
        <w:t>W</w:t>
      </w:r>
      <w:r w:rsidR="004251AB">
        <w:t xml:space="preserve">olności </w:t>
      </w:r>
      <w:r>
        <w:t>a kreacja artystyczna.</w:t>
      </w:r>
    </w:p>
    <w:p w:rsidR="00CF3DD0" w:rsidRDefault="00CF3DD0" w:rsidP="006E3F35">
      <w:pPr>
        <w:ind w:firstLine="708"/>
      </w:pPr>
    </w:p>
    <w:p w:rsidR="00B77C14" w:rsidRDefault="00B77C14" w:rsidP="006E3F35">
      <w:pPr>
        <w:ind w:firstLine="708"/>
      </w:pPr>
      <w:r>
        <w:t>Powyższa lista nie wyczerpuje tematyki zagadnień.</w:t>
      </w:r>
    </w:p>
    <w:p w:rsidR="00B77C14" w:rsidRDefault="00B77C14" w:rsidP="006E3F35">
      <w:pPr>
        <w:ind w:firstLine="708"/>
      </w:pPr>
    </w:p>
    <w:p w:rsidR="00CF3DD0" w:rsidRDefault="00CF3DD0" w:rsidP="006E3F35">
      <w:pPr>
        <w:ind w:firstLine="708"/>
      </w:pPr>
      <w:r>
        <w:t>INFORMACJE ORGANIZACYJNE:</w:t>
      </w:r>
    </w:p>
    <w:p w:rsidR="00CF3DD0" w:rsidRDefault="00CF3DD0" w:rsidP="004251AB">
      <w:pPr>
        <w:pStyle w:val="ListParagraph"/>
        <w:numPr>
          <w:ilvl w:val="0"/>
          <w:numId w:val="6"/>
        </w:numPr>
      </w:pPr>
      <w:r>
        <w:t>Ważne terminy</w:t>
      </w:r>
    </w:p>
    <w:p w:rsidR="00B77C14" w:rsidRDefault="00617EB6" w:rsidP="004251AB">
      <w:pPr>
        <w:pStyle w:val="ListParagraph"/>
        <w:numPr>
          <w:ilvl w:val="1"/>
          <w:numId w:val="6"/>
        </w:numPr>
      </w:pPr>
      <w:r>
        <w:t>do 15</w:t>
      </w:r>
      <w:r w:rsidR="00CF3DD0">
        <w:t xml:space="preserve">.10. 2013 – nadsyłanie zgłoszeń </w:t>
      </w:r>
      <w:r w:rsidR="004251AB">
        <w:t>w formacie doc. za pomocą formularza</w:t>
      </w:r>
      <w:r w:rsidR="00C35098">
        <w:t xml:space="preserve"> </w:t>
      </w:r>
      <w:r w:rsidR="00CF3DD0">
        <w:t>dostępnego na</w:t>
      </w:r>
      <w:r w:rsidR="00B77C14">
        <w:t> </w:t>
      </w:r>
      <w:r w:rsidR="00CF3DD0">
        <w:t>stronie internetowej IF</w:t>
      </w:r>
      <w:r w:rsidR="00B77C14">
        <w:t> </w:t>
      </w:r>
      <w:r w:rsidR="00CF3DD0">
        <w:t>UAM (</w:t>
      </w:r>
      <w:hyperlink r:id="rId7" w:history="1">
        <w:r w:rsidR="004251AB" w:rsidRPr="00C87E0B">
          <w:rPr>
            <w:rStyle w:val="Hyperlink"/>
          </w:rPr>
          <w:t>www.filozof.amu.edu.pl</w:t>
        </w:r>
      </w:hyperlink>
      <w:r w:rsidR="004251AB" w:rsidRPr="004251AB">
        <w:t>)</w:t>
      </w:r>
      <w:r w:rsidR="004251AB">
        <w:t xml:space="preserve"> na</w:t>
      </w:r>
      <w:r w:rsidR="00B77C14">
        <w:t> </w:t>
      </w:r>
      <w:r w:rsidR="004251AB">
        <w:t>adres</w:t>
      </w:r>
    </w:p>
    <w:p w:rsidR="00CF3DD0" w:rsidRDefault="004D3B4D" w:rsidP="00B77C14">
      <w:pPr>
        <w:pStyle w:val="ListParagraph"/>
        <w:ind w:left="1440"/>
      </w:pPr>
      <w:hyperlink r:id="rId8" w:history="1">
        <w:r w:rsidR="00B77C14" w:rsidRPr="00B21C6E">
          <w:rPr>
            <w:rStyle w:val="Hyperlink"/>
          </w:rPr>
          <w:t>dramat.wolnosci.poz@gmail.com</w:t>
        </w:r>
      </w:hyperlink>
      <w:r w:rsidR="00B77C14">
        <w:t xml:space="preserve"> </w:t>
      </w:r>
    </w:p>
    <w:p w:rsidR="00CF3DD0" w:rsidRDefault="00CF3DD0" w:rsidP="00EB0E81">
      <w:pPr>
        <w:pStyle w:val="ListParagraph"/>
        <w:numPr>
          <w:ilvl w:val="1"/>
          <w:numId w:val="6"/>
        </w:numPr>
      </w:pPr>
      <w:r>
        <w:t>do</w:t>
      </w:r>
      <w:r w:rsidR="00B77C14">
        <w:t> </w:t>
      </w:r>
      <w:r>
        <w:t>05.11..2013 – organizatorzy informują uczestników o</w:t>
      </w:r>
      <w:r w:rsidR="00B77C14">
        <w:t> </w:t>
      </w:r>
      <w:r>
        <w:t>zakwalifikowaniu lub</w:t>
      </w:r>
      <w:r w:rsidR="00B77C14">
        <w:t> </w:t>
      </w:r>
      <w:r>
        <w:t>niezakwalifikowaniu do</w:t>
      </w:r>
      <w:r w:rsidR="00B77C14">
        <w:t> </w:t>
      </w:r>
      <w:r>
        <w:t>udziału w</w:t>
      </w:r>
      <w:r w:rsidR="00B77C14">
        <w:t> </w:t>
      </w:r>
      <w:r>
        <w:t>konferencji</w:t>
      </w:r>
    </w:p>
    <w:p w:rsidR="00CF3DD0" w:rsidRDefault="00CF3DD0" w:rsidP="00EB0E81">
      <w:pPr>
        <w:pStyle w:val="ListParagraph"/>
        <w:numPr>
          <w:ilvl w:val="1"/>
          <w:numId w:val="6"/>
        </w:numPr>
      </w:pPr>
      <w:r>
        <w:t>do</w:t>
      </w:r>
      <w:r w:rsidR="00B77C14">
        <w:t> </w:t>
      </w:r>
      <w:r>
        <w:t>15.11..2013 – termin uiszczenia opłaty konferencyjnej</w:t>
      </w:r>
    </w:p>
    <w:p w:rsidR="00CF3DD0" w:rsidRDefault="00CF3DD0" w:rsidP="00EB0E81">
      <w:pPr>
        <w:pStyle w:val="ListParagraph"/>
        <w:numPr>
          <w:ilvl w:val="1"/>
          <w:numId w:val="6"/>
        </w:numPr>
      </w:pPr>
      <w:r>
        <w:t>28</w:t>
      </w:r>
      <w:r w:rsidR="00B77C14">
        <w:t>–</w:t>
      </w:r>
      <w:r>
        <w:t>29.11. 2013 – konferencja</w:t>
      </w:r>
    </w:p>
    <w:p w:rsidR="00CF3DD0" w:rsidRDefault="00CF3DD0" w:rsidP="00EB0E81">
      <w:pPr>
        <w:pStyle w:val="ListParagraph"/>
        <w:numPr>
          <w:ilvl w:val="1"/>
          <w:numId w:val="6"/>
        </w:numPr>
      </w:pPr>
      <w:r>
        <w:t xml:space="preserve">do </w:t>
      </w:r>
      <w:r w:rsidR="0029759E">
        <w:t>01</w:t>
      </w:r>
      <w:r>
        <w:t>.</w:t>
      </w:r>
      <w:r w:rsidR="0029759E">
        <w:t>01.2014</w:t>
      </w:r>
      <w:r>
        <w:t xml:space="preserve"> – termin przesłania artykułów do</w:t>
      </w:r>
      <w:r w:rsidR="00B77C14">
        <w:t> </w:t>
      </w:r>
      <w:r>
        <w:t>publikacji pokonferencyjnej</w:t>
      </w:r>
    </w:p>
    <w:p w:rsidR="00CF3DD0" w:rsidRDefault="00CF3DD0" w:rsidP="004251AB">
      <w:pPr>
        <w:pStyle w:val="ListParagraph"/>
        <w:numPr>
          <w:ilvl w:val="0"/>
          <w:numId w:val="6"/>
        </w:numPr>
      </w:pPr>
      <w:r>
        <w:t>Opłata konferencyjna wynosi 60 zł. Obejmuje koszty organizacyjne oraz</w:t>
      </w:r>
      <w:r w:rsidR="00B77C14">
        <w:t> </w:t>
      </w:r>
      <w:r>
        <w:t>poczęstunek podczas przerw kawowych.</w:t>
      </w:r>
    </w:p>
    <w:p w:rsidR="00CF3DD0" w:rsidRDefault="00CF3DD0" w:rsidP="004251AB">
      <w:pPr>
        <w:pStyle w:val="ListParagraph"/>
        <w:numPr>
          <w:ilvl w:val="0"/>
          <w:numId w:val="6"/>
        </w:numPr>
      </w:pPr>
      <w:r>
        <w:t>Organizatorzy zapewniają możliwość bezpłatnej publikacji pokonferencyjnej w</w:t>
      </w:r>
      <w:r w:rsidR="00B77C14">
        <w:t> </w:t>
      </w:r>
      <w:r>
        <w:t>formie katalogu z</w:t>
      </w:r>
      <w:r w:rsidR="004251AB">
        <w:t>awierającego prace z</w:t>
      </w:r>
      <w:r w:rsidR="00B77C14">
        <w:t> </w:t>
      </w:r>
      <w:r w:rsidR="004251AB">
        <w:t>wystawy oraz</w:t>
      </w:r>
      <w:r w:rsidR="00B77C14">
        <w:t> </w:t>
      </w:r>
      <w:r w:rsidR="004251AB">
        <w:t>teksty wystąpień</w:t>
      </w:r>
      <w:r>
        <w:t>.</w:t>
      </w:r>
    </w:p>
    <w:p w:rsidR="004251AB" w:rsidRDefault="004251AB" w:rsidP="004251AB">
      <w:pPr>
        <w:pStyle w:val="ListParagraph"/>
        <w:numPr>
          <w:ilvl w:val="0"/>
          <w:numId w:val="6"/>
        </w:numPr>
      </w:pPr>
      <w:r>
        <w:t>Organizatorzy zastrzegają sobie prawo do</w:t>
      </w:r>
      <w:r w:rsidR="00B77C14">
        <w:t> </w:t>
      </w:r>
      <w:r>
        <w:t>odrzucenia zgłoszeń z</w:t>
      </w:r>
      <w:r w:rsidR="00B77C14">
        <w:t> </w:t>
      </w:r>
      <w:r>
        <w:t>powodów merytorycznych na</w:t>
      </w:r>
      <w:r w:rsidR="00B77C14">
        <w:t> </w:t>
      </w:r>
      <w:r>
        <w:t>podstawie recenzji pracowników naukowych Instytutu Filozofii UAM.</w:t>
      </w:r>
    </w:p>
    <w:p w:rsidR="001326FB" w:rsidRDefault="00FF4113" w:rsidP="004251AB">
      <w:pPr>
        <w:pStyle w:val="ListParagraph"/>
        <w:numPr>
          <w:ilvl w:val="0"/>
          <w:numId w:val="6"/>
        </w:numPr>
      </w:pPr>
      <w:r>
        <w:t xml:space="preserve">Wystąpienie nie powinno być dłuższe niż </w:t>
      </w:r>
      <w:r w:rsidR="001326FB">
        <w:t>20 minut. Po</w:t>
      </w:r>
      <w:r w:rsidR="00B77C14">
        <w:t> </w:t>
      </w:r>
      <w:r w:rsidR="001326FB">
        <w:t>referacie przewidywane jest 10</w:t>
      </w:r>
      <w:r w:rsidR="00B77C14">
        <w:t> </w:t>
      </w:r>
      <w:r w:rsidR="001326FB">
        <w:t>minut na</w:t>
      </w:r>
      <w:r w:rsidR="00B77C14">
        <w:t> </w:t>
      </w:r>
      <w:r w:rsidR="001326FB">
        <w:t>dyskusję.</w:t>
      </w:r>
    </w:p>
    <w:p w:rsidR="00CF3DD0" w:rsidRDefault="00CF3DD0" w:rsidP="004251AB">
      <w:pPr>
        <w:pStyle w:val="ListParagraph"/>
        <w:numPr>
          <w:ilvl w:val="0"/>
          <w:numId w:val="6"/>
        </w:numPr>
      </w:pPr>
      <w:r>
        <w:t>Szczegółowe informacje dotyczące konferencji, a</w:t>
      </w:r>
      <w:r w:rsidR="00B77C14">
        <w:t> </w:t>
      </w:r>
      <w:r>
        <w:t xml:space="preserve">także formularz zgłoszeniowy </w:t>
      </w:r>
      <w:r w:rsidR="004251AB">
        <w:t>oraz</w:t>
      </w:r>
      <w:r w:rsidR="00B77C14">
        <w:t> szczegółowy</w:t>
      </w:r>
      <w:r w:rsidR="004251AB">
        <w:t xml:space="preserve"> regulamin konferencji </w:t>
      </w:r>
      <w:r>
        <w:t>znajdują się na</w:t>
      </w:r>
      <w:r w:rsidR="00B77C14">
        <w:t> </w:t>
      </w:r>
      <w:r>
        <w:t>stronie internetowej Instytutu Filozofii Uniwersytetu im.</w:t>
      </w:r>
      <w:r w:rsidR="00B77C14">
        <w:t> </w:t>
      </w:r>
      <w:r>
        <w:t>Adama Mickiewicza w</w:t>
      </w:r>
      <w:r w:rsidR="00B77C14">
        <w:t> </w:t>
      </w:r>
      <w:r>
        <w:t>Poznaniu</w:t>
      </w:r>
      <w:r w:rsidR="00617EB6">
        <w:t xml:space="preserve"> oraz na stronie internetowej Koła Studentów Filozofii UAM.</w:t>
      </w:r>
    </w:p>
    <w:p w:rsidR="00CF3DD0" w:rsidRDefault="00CF3DD0" w:rsidP="004251AB">
      <w:pPr>
        <w:pStyle w:val="ListParagraph"/>
        <w:numPr>
          <w:ilvl w:val="0"/>
          <w:numId w:val="6"/>
        </w:numPr>
      </w:pPr>
      <w:r>
        <w:t xml:space="preserve">Wszelkie pytania prosimy kierować na adres: </w:t>
      </w:r>
      <w:hyperlink r:id="rId9" w:history="1">
        <w:r w:rsidRPr="00C87E0B">
          <w:rPr>
            <w:rStyle w:val="Hyperlink"/>
          </w:rPr>
          <w:t>dramat.wolnosci.poz@gmail.com</w:t>
        </w:r>
      </w:hyperlink>
    </w:p>
    <w:p w:rsidR="00F174CD" w:rsidRDefault="00F174CD" w:rsidP="004251AB">
      <w:pPr>
        <w:pStyle w:val="ListParagraph"/>
        <w:numPr>
          <w:ilvl w:val="0"/>
          <w:numId w:val="6"/>
        </w:numPr>
      </w:pPr>
      <w:r>
        <w:t>Poprzednie edycje</w:t>
      </w:r>
      <w:r w:rsidR="00CF3DD0">
        <w:t xml:space="preserve"> projektu</w:t>
      </w:r>
      <w:r>
        <w:t xml:space="preserve"> </w:t>
      </w:r>
      <w:r w:rsidR="00CF3DD0">
        <w:t>–</w:t>
      </w:r>
      <w:r>
        <w:t xml:space="preserve"> </w:t>
      </w:r>
      <w:hyperlink r:id="rId10" w:history="1">
        <w:r w:rsidR="00B77C14" w:rsidRPr="00B21C6E">
          <w:rPr>
            <w:rStyle w:val="Hyperlink"/>
          </w:rPr>
          <w:t>www.wymiarywolnosci.com</w:t>
        </w:r>
      </w:hyperlink>
      <w:r w:rsidR="00B77C14">
        <w:t xml:space="preserve"> </w:t>
      </w:r>
    </w:p>
    <w:p w:rsidR="007A2EC5" w:rsidRDefault="007A2EC5" w:rsidP="006A0412">
      <w:pPr>
        <w:ind w:firstLine="708"/>
      </w:pPr>
    </w:p>
    <w:p w:rsidR="007A2EC5" w:rsidRDefault="004251AB" w:rsidP="006A0412">
      <w:pPr>
        <w:ind w:firstLine="708"/>
      </w:pPr>
      <w:r>
        <w:t>Wszystkich zainteresowanych zapraszamy do</w:t>
      </w:r>
      <w:r w:rsidR="00B77C14">
        <w:t> </w:t>
      </w:r>
      <w:r>
        <w:t>udziału w</w:t>
      </w:r>
      <w:r w:rsidR="00B77C14">
        <w:t> </w:t>
      </w:r>
      <w:r>
        <w:t>konferencji. Do zobaczenia w</w:t>
      </w:r>
      <w:r w:rsidR="00B77C14">
        <w:t> </w:t>
      </w:r>
      <w:r>
        <w:t xml:space="preserve">Poznaniu! </w:t>
      </w:r>
    </w:p>
    <w:p w:rsidR="004251AB" w:rsidRDefault="004251AB" w:rsidP="004251AB"/>
    <w:p w:rsidR="009900B0" w:rsidRDefault="009900B0" w:rsidP="006A0412">
      <w:pPr>
        <w:ind w:firstLine="708"/>
      </w:pPr>
      <w:r>
        <w:t>Przewodniczący komitetu naukowego: prof. UAM dr hab. Roman Kubicki</w:t>
      </w:r>
    </w:p>
    <w:p w:rsidR="009900B0" w:rsidRDefault="009900B0" w:rsidP="006A0412">
      <w:pPr>
        <w:ind w:firstLine="708"/>
      </w:pPr>
      <w:r>
        <w:t>Przewodnicząca komitetu organizacyjnego: Mirona M. Klorek</w:t>
      </w:r>
    </w:p>
    <w:p w:rsidR="00A4146A" w:rsidRDefault="00A4146A" w:rsidP="006A0412">
      <w:pPr>
        <w:ind w:firstLine="708"/>
      </w:pPr>
      <w:r>
        <w:t>Sekretarz: Natalia Szydłowska</w:t>
      </w:r>
    </w:p>
    <w:p w:rsidR="004251AB" w:rsidRDefault="004251AB" w:rsidP="004251AB">
      <w:pPr>
        <w:ind w:firstLine="708"/>
      </w:pPr>
      <w:r>
        <w:t>Instytut Filozofii Uniwersytetu im. Adama Mickiewicza</w:t>
      </w:r>
    </w:p>
    <w:p w:rsidR="004251AB" w:rsidRDefault="004251AB" w:rsidP="004251AB">
      <w:pPr>
        <w:ind w:firstLine="708"/>
      </w:pPr>
      <w:r>
        <w:t>ul. Szamarzewskiego 89c</w:t>
      </w:r>
    </w:p>
    <w:p w:rsidR="004251AB" w:rsidRDefault="00855A44" w:rsidP="004251AB">
      <w:pPr>
        <w:ind w:firstLine="708"/>
      </w:pPr>
      <w:r>
        <w:rPr>
          <w:noProof/>
          <w:lang w:val="en-US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5496306</wp:posOffset>
            </wp:positionH>
            <wp:positionV relativeFrom="paragraph">
              <wp:posOffset>297053</wp:posOffset>
            </wp:positionV>
            <wp:extent cx="1069086" cy="850392"/>
            <wp:effectExtent l="19050" t="0" r="0" b="0"/>
            <wp:wrapNone/>
            <wp:docPr id="6" name="Obraz 5" descr="logo_ksf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ksf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069086" cy="850392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3393186</wp:posOffset>
            </wp:positionH>
            <wp:positionV relativeFrom="paragraph">
              <wp:posOffset>242189</wp:posOffset>
            </wp:positionV>
            <wp:extent cx="1379601" cy="960120"/>
            <wp:effectExtent l="19050" t="0" r="0" b="0"/>
            <wp:wrapNone/>
            <wp:docPr id="5" name="Obraz 1" descr="logo_p1_150_1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_p1_150_120.jpg"/>
                    <pic:cNvPicPr/>
                  </pic:nvPicPr>
                  <pic:blipFill>
                    <a:blip r:embed="rId1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79601" cy="96012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293370</wp:posOffset>
            </wp:positionH>
            <wp:positionV relativeFrom="paragraph">
              <wp:posOffset>488950</wp:posOffset>
            </wp:positionV>
            <wp:extent cx="2769870" cy="657860"/>
            <wp:effectExtent l="19050" t="0" r="0" b="0"/>
            <wp:wrapThrough wrapText="bothSides">
              <wp:wrapPolygon edited="0">
                <wp:start x="-149" y="0"/>
                <wp:lineTo x="-149" y="21266"/>
                <wp:lineTo x="21541" y="21266"/>
                <wp:lineTo x="21541" y="0"/>
                <wp:lineTo x="-149" y="0"/>
              </wp:wrapPolygon>
            </wp:wrapThrough>
            <wp:docPr id="1" name="Obraz 0" descr="Screenshot_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creenshot_2.png"/>
                    <pic:cNvPicPr/>
                  </pic:nvPicPr>
                  <pic:blipFill>
                    <a:blip r:embed="rId13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2769870" cy="6578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4251AB">
        <w:t>60–568 Poznań, Polska</w:t>
      </w:r>
    </w:p>
    <w:sectPr w:rsidR="004251AB" w:rsidSect="00C35098">
      <w:headerReference w:type="even" r:id="rId14"/>
      <w:headerReference w:type="default" r:id="rId15"/>
      <w:headerReference w:type="first" r:id="rId16"/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C0366" w:rsidRDefault="004C0366" w:rsidP="00EB0E81">
      <w:pPr>
        <w:spacing w:line="240" w:lineRule="auto"/>
      </w:pPr>
      <w:r>
        <w:separator/>
      </w:r>
    </w:p>
  </w:endnote>
  <w:endnote w:type="continuationSeparator" w:id="0">
    <w:p w:rsidR="004C0366" w:rsidRDefault="004C0366" w:rsidP="00EB0E81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DejaVu Sans">
    <w:charset w:val="EE"/>
    <w:family w:val="swiss"/>
    <w:pitch w:val="variable"/>
    <w:sig w:usb0="E7002EFF" w:usb1="D200FDFF" w:usb2="0A24602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C0366" w:rsidRDefault="004C0366" w:rsidP="00EB0E81">
      <w:pPr>
        <w:spacing w:line="240" w:lineRule="auto"/>
      </w:pPr>
      <w:r>
        <w:separator/>
      </w:r>
    </w:p>
  </w:footnote>
  <w:footnote w:type="continuationSeparator" w:id="0">
    <w:p w:rsidR="004C0366" w:rsidRDefault="004C0366" w:rsidP="00EB0E81">
      <w:pPr>
        <w:spacing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E81" w:rsidRDefault="004D3B4D">
    <w:pPr>
      <w:pStyle w:val="Header"/>
    </w:pPr>
    <w:r w:rsidRPr="004D3B4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1101" o:spid="_x0000_s3077" type="#_x0000_t75" style="position:absolute;left:0;text-align:left;margin-left:0;margin-top:0;width:453.4pt;height:601.6pt;z-index:-251657216;mso-position-horizontal:center;mso-position-horizontal-relative:margin;mso-position-vertical:center;mso-position-vertical-relative:margin" o:allowincell="f">
          <v:imagedata r:id="rId1" o:title="DRAMAT WOLNOŚCI samo logo black" gain="19661f" blacklevel="22938f"/>
          <w10:wrap anchorx="margin" anchory="margin"/>
        </v:shape>
      </w:pict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E81" w:rsidRDefault="004D3B4D">
    <w:pPr>
      <w:pStyle w:val="Header"/>
    </w:pPr>
    <w:r w:rsidRPr="004D3B4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1102" o:spid="_x0000_s3078" type="#_x0000_t75" style="position:absolute;left:0;text-align:left;margin-left:0;margin-top:0;width:453.4pt;height:601.6pt;z-index:-251656192;mso-position-horizontal:center;mso-position-horizontal-relative:margin;mso-position-vertical:center;mso-position-vertical-relative:margin" o:allowincell="f">
          <v:imagedata r:id="rId1" o:title="DRAMAT WOLNOŚCI samo logo black" gain="19661f" blacklevel="22938f"/>
          <w10:wrap anchorx="margin" anchory="margin"/>
        </v:shape>
      </w:pict>
    </w: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EB0E81" w:rsidRDefault="004D3B4D">
    <w:pPr>
      <w:pStyle w:val="Header"/>
    </w:pPr>
    <w:r w:rsidRPr="004D3B4D">
      <w:rPr>
        <w:noProof/>
        <w:lang w:eastAsia="pl-PL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921100" o:spid="_x0000_s3076" type="#_x0000_t75" style="position:absolute;left:0;text-align:left;margin-left:0;margin-top:0;width:453.4pt;height:601.6pt;z-index:-251658240;mso-position-horizontal:center;mso-position-horizontal-relative:margin;mso-position-vertical:center;mso-position-vertical-relative:margin" o:allowincell="f">
          <v:imagedata r:id="rId1" o:title="DRAMAT WOLNOŚCI samo logo black" gain="19661f" blacklevel="22938f"/>
          <w10:wrap anchorx="margin" anchory="margin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B62A31"/>
    <w:multiLevelType w:val="hybridMultilevel"/>
    <w:tmpl w:val="227E959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D754268"/>
    <w:multiLevelType w:val="hybridMultilevel"/>
    <w:tmpl w:val="EA72A14A"/>
    <w:lvl w:ilvl="0" w:tplc="205A8846">
      <w:start w:val="1"/>
      <w:numFmt w:val="upperRoman"/>
      <w:pStyle w:val="Heading1"/>
      <w:lvlText w:val="%1."/>
      <w:lvlJc w:val="left"/>
      <w:pPr>
        <w:ind w:left="1065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25" w:hanging="360"/>
      </w:pPr>
    </w:lvl>
    <w:lvl w:ilvl="2" w:tplc="0415001B" w:tentative="1">
      <w:start w:val="1"/>
      <w:numFmt w:val="lowerRoman"/>
      <w:lvlText w:val="%3."/>
      <w:lvlJc w:val="right"/>
      <w:pPr>
        <w:ind w:left="2145" w:hanging="180"/>
      </w:pPr>
    </w:lvl>
    <w:lvl w:ilvl="3" w:tplc="0415000F" w:tentative="1">
      <w:start w:val="1"/>
      <w:numFmt w:val="decimal"/>
      <w:lvlText w:val="%4."/>
      <w:lvlJc w:val="left"/>
      <w:pPr>
        <w:ind w:left="2865" w:hanging="360"/>
      </w:pPr>
    </w:lvl>
    <w:lvl w:ilvl="4" w:tplc="04150019" w:tentative="1">
      <w:start w:val="1"/>
      <w:numFmt w:val="lowerLetter"/>
      <w:lvlText w:val="%5."/>
      <w:lvlJc w:val="left"/>
      <w:pPr>
        <w:ind w:left="3585" w:hanging="360"/>
      </w:pPr>
    </w:lvl>
    <w:lvl w:ilvl="5" w:tplc="0415001B" w:tentative="1">
      <w:start w:val="1"/>
      <w:numFmt w:val="lowerRoman"/>
      <w:lvlText w:val="%6."/>
      <w:lvlJc w:val="right"/>
      <w:pPr>
        <w:ind w:left="4305" w:hanging="180"/>
      </w:pPr>
    </w:lvl>
    <w:lvl w:ilvl="6" w:tplc="0415000F" w:tentative="1">
      <w:start w:val="1"/>
      <w:numFmt w:val="decimal"/>
      <w:lvlText w:val="%7."/>
      <w:lvlJc w:val="left"/>
      <w:pPr>
        <w:ind w:left="5025" w:hanging="360"/>
      </w:pPr>
    </w:lvl>
    <w:lvl w:ilvl="7" w:tplc="04150019" w:tentative="1">
      <w:start w:val="1"/>
      <w:numFmt w:val="lowerLetter"/>
      <w:lvlText w:val="%8."/>
      <w:lvlJc w:val="left"/>
      <w:pPr>
        <w:ind w:left="5745" w:hanging="360"/>
      </w:pPr>
    </w:lvl>
    <w:lvl w:ilvl="8" w:tplc="0415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443E3788"/>
    <w:multiLevelType w:val="hybridMultilevel"/>
    <w:tmpl w:val="4ADC540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EF4967"/>
    <w:multiLevelType w:val="hybridMultilevel"/>
    <w:tmpl w:val="860E3958"/>
    <w:lvl w:ilvl="0" w:tplc="0415000F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648" w:hanging="360"/>
      </w:pPr>
    </w:lvl>
    <w:lvl w:ilvl="2" w:tplc="0415001B" w:tentative="1">
      <w:start w:val="1"/>
      <w:numFmt w:val="lowerRoman"/>
      <w:lvlText w:val="%3."/>
      <w:lvlJc w:val="right"/>
      <w:pPr>
        <w:ind w:left="2368" w:hanging="180"/>
      </w:pPr>
    </w:lvl>
    <w:lvl w:ilvl="3" w:tplc="0415000F" w:tentative="1">
      <w:start w:val="1"/>
      <w:numFmt w:val="decimal"/>
      <w:lvlText w:val="%4."/>
      <w:lvlJc w:val="left"/>
      <w:pPr>
        <w:ind w:left="3088" w:hanging="360"/>
      </w:pPr>
    </w:lvl>
    <w:lvl w:ilvl="4" w:tplc="04150019" w:tentative="1">
      <w:start w:val="1"/>
      <w:numFmt w:val="lowerLetter"/>
      <w:lvlText w:val="%5."/>
      <w:lvlJc w:val="left"/>
      <w:pPr>
        <w:ind w:left="3808" w:hanging="360"/>
      </w:pPr>
    </w:lvl>
    <w:lvl w:ilvl="5" w:tplc="0415001B" w:tentative="1">
      <w:start w:val="1"/>
      <w:numFmt w:val="lowerRoman"/>
      <w:lvlText w:val="%6."/>
      <w:lvlJc w:val="right"/>
      <w:pPr>
        <w:ind w:left="4528" w:hanging="180"/>
      </w:pPr>
    </w:lvl>
    <w:lvl w:ilvl="6" w:tplc="0415000F" w:tentative="1">
      <w:start w:val="1"/>
      <w:numFmt w:val="decimal"/>
      <w:lvlText w:val="%7."/>
      <w:lvlJc w:val="left"/>
      <w:pPr>
        <w:ind w:left="5248" w:hanging="360"/>
      </w:pPr>
    </w:lvl>
    <w:lvl w:ilvl="7" w:tplc="04150019" w:tentative="1">
      <w:start w:val="1"/>
      <w:numFmt w:val="lowerLetter"/>
      <w:lvlText w:val="%8."/>
      <w:lvlJc w:val="left"/>
      <w:pPr>
        <w:ind w:left="5968" w:hanging="360"/>
      </w:pPr>
    </w:lvl>
    <w:lvl w:ilvl="8" w:tplc="0415001B" w:tentative="1">
      <w:start w:val="1"/>
      <w:numFmt w:val="lowerRoman"/>
      <w:lvlText w:val="%9."/>
      <w:lvlJc w:val="right"/>
      <w:pPr>
        <w:ind w:left="6688" w:hanging="180"/>
      </w:pPr>
    </w:lvl>
  </w:abstractNum>
  <w:num w:numId="1">
    <w:abstractNumId w:val="1"/>
  </w:num>
  <w:num w:numId="2">
    <w:abstractNumId w:val="1"/>
  </w:num>
  <w:num w:numId="3">
    <w:abstractNumId w:val="1"/>
  </w:num>
  <w:num w:numId="4">
    <w:abstractNumId w:val="3"/>
  </w:num>
  <w:num w:numId="5">
    <w:abstractNumId w:val="0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6386"/>
    <o:shapelayout v:ext="edit">
      <o:idmap v:ext="edit" data="3"/>
    </o:shapelayout>
  </w:hdrShapeDefaults>
  <w:footnotePr>
    <w:footnote w:id="-1"/>
    <w:footnote w:id="0"/>
  </w:footnotePr>
  <w:endnotePr>
    <w:endnote w:id="-1"/>
    <w:endnote w:id="0"/>
  </w:endnotePr>
  <w:compat/>
  <w:rsids>
    <w:rsidRoot w:val="004F0127"/>
    <w:rsid w:val="000417CB"/>
    <w:rsid w:val="000B64B7"/>
    <w:rsid w:val="000E1D21"/>
    <w:rsid w:val="00105E44"/>
    <w:rsid w:val="001326FB"/>
    <w:rsid w:val="00133FDD"/>
    <w:rsid w:val="001C061D"/>
    <w:rsid w:val="001F668A"/>
    <w:rsid w:val="0029759E"/>
    <w:rsid w:val="003260BA"/>
    <w:rsid w:val="00355D76"/>
    <w:rsid w:val="004251AB"/>
    <w:rsid w:val="004B62B6"/>
    <w:rsid w:val="004C0366"/>
    <w:rsid w:val="004D3B4D"/>
    <w:rsid w:val="004F0127"/>
    <w:rsid w:val="005505E3"/>
    <w:rsid w:val="00617EB6"/>
    <w:rsid w:val="006A0412"/>
    <w:rsid w:val="006E3F35"/>
    <w:rsid w:val="007A2EC5"/>
    <w:rsid w:val="00855A44"/>
    <w:rsid w:val="0092480F"/>
    <w:rsid w:val="00933E3A"/>
    <w:rsid w:val="009900B0"/>
    <w:rsid w:val="009A06FC"/>
    <w:rsid w:val="009C2BE5"/>
    <w:rsid w:val="009E7209"/>
    <w:rsid w:val="00A4146A"/>
    <w:rsid w:val="00AE5238"/>
    <w:rsid w:val="00B77C14"/>
    <w:rsid w:val="00BF2427"/>
    <w:rsid w:val="00C35098"/>
    <w:rsid w:val="00C72599"/>
    <w:rsid w:val="00CF3DD0"/>
    <w:rsid w:val="00D36A9E"/>
    <w:rsid w:val="00D403E5"/>
    <w:rsid w:val="00D46D7C"/>
    <w:rsid w:val="00D55B0B"/>
    <w:rsid w:val="00D836E0"/>
    <w:rsid w:val="00E16491"/>
    <w:rsid w:val="00E246B3"/>
    <w:rsid w:val="00EB0E81"/>
    <w:rsid w:val="00EC6A47"/>
    <w:rsid w:val="00ED56CD"/>
    <w:rsid w:val="00EE17A2"/>
    <w:rsid w:val="00EF2142"/>
    <w:rsid w:val="00EF3A23"/>
    <w:rsid w:val="00EF652E"/>
    <w:rsid w:val="00F174CD"/>
    <w:rsid w:val="00FF41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Normalny preteksty"/>
    <w:qFormat/>
    <w:rsid w:val="00D46D7C"/>
    <w:pPr>
      <w:spacing w:line="360" w:lineRule="auto"/>
      <w:jc w:val="both"/>
    </w:pPr>
    <w:rPr>
      <w:rFonts w:ascii="Times New Roman" w:hAnsi="Times New Roman"/>
      <w:sz w:val="24"/>
      <w:szCs w:val="22"/>
      <w:lang w:eastAsia="en-US"/>
    </w:rPr>
  </w:style>
  <w:style w:type="paragraph" w:styleId="Heading1">
    <w:name w:val="heading 1"/>
    <w:aliases w:val="Nagłówek preteksty"/>
    <w:next w:val="Normal"/>
    <w:link w:val="Heading1Char"/>
    <w:autoRedefine/>
    <w:uiPriority w:val="9"/>
    <w:qFormat/>
    <w:rsid w:val="00D46D7C"/>
    <w:pPr>
      <w:keepNext/>
      <w:keepLines/>
      <w:numPr>
        <w:numId w:val="3"/>
      </w:numPr>
      <w:spacing w:before="120" w:after="120" w:line="360" w:lineRule="auto"/>
      <w:outlineLvl w:val="0"/>
    </w:pPr>
    <w:rPr>
      <w:rFonts w:ascii="Times New Roman" w:eastAsiaTheme="majorEastAsia" w:hAnsi="Times New Roman" w:cstheme="majorBidi"/>
      <w:b/>
      <w:bCs/>
      <w:sz w:val="26"/>
      <w:szCs w:val="28"/>
      <w:lang w:eastAsia="en-US"/>
    </w:rPr>
  </w:style>
  <w:style w:type="paragraph" w:styleId="Heading2">
    <w:name w:val="heading 2"/>
    <w:aliases w:val="przypis preteksty"/>
    <w:basedOn w:val="Normal"/>
    <w:next w:val="Normal"/>
    <w:link w:val="Heading2Char"/>
    <w:autoRedefine/>
    <w:uiPriority w:val="9"/>
    <w:semiHidden/>
    <w:unhideWhenUsed/>
    <w:qFormat/>
    <w:rsid w:val="00D46D7C"/>
    <w:pPr>
      <w:keepNext/>
      <w:keepLines/>
      <w:spacing w:line="240" w:lineRule="auto"/>
      <w:outlineLvl w:val="1"/>
    </w:pPr>
    <w:rPr>
      <w:rFonts w:eastAsiaTheme="majorEastAsia" w:cstheme="majorBidi"/>
      <w:bCs/>
      <w:sz w:val="20"/>
      <w:szCs w:val="26"/>
      <w:lang w:eastAsia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Nagłówek preteksty Char"/>
    <w:basedOn w:val="DefaultParagraphFont"/>
    <w:link w:val="Heading1"/>
    <w:uiPriority w:val="9"/>
    <w:rsid w:val="00D46D7C"/>
    <w:rPr>
      <w:rFonts w:ascii="Times New Roman" w:eastAsiaTheme="majorEastAsia" w:hAnsi="Times New Roman" w:cstheme="majorBidi"/>
      <w:b/>
      <w:bCs/>
      <w:sz w:val="26"/>
      <w:szCs w:val="28"/>
      <w:lang w:eastAsia="en-US"/>
    </w:rPr>
  </w:style>
  <w:style w:type="paragraph" w:customStyle="1" w:styleId="Tytupreteksty">
    <w:name w:val="Tytuł preteksty"/>
    <w:basedOn w:val="Normal"/>
    <w:autoRedefine/>
    <w:qFormat/>
    <w:rsid w:val="00C35098"/>
    <w:pPr>
      <w:spacing w:before="360" w:after="360"/>
      <w:jc w:val="center"/>
    </w:pPr>
    <w:rPr>
      <w:b/>
      <w:sz w:val="96"/>
      <w:szCs w:val="96"/>
    </w:rPr>
  </w:style>
  <w:style w:type="character" w:customStyle="1" w:styleId="Heading2Char">
    <w:name w:val="Heading 2 Char"/>
    <w:aliases w:val="przypis preteksty Char"/>
    <w:basedOn w:val="DefaultParagraphFont"/>
    <w:link w:val="Heading2"/>
    <w:uiPriority w:val="9"/>
    <w:semiHidden/>
    <w:rsid w:val="00D46D7C"/>
    <w:rPr>
      <w:rFonts w:ascii="Times New Roman" w:eastAsiaTheme="majorEastAsia" w:hAnsi="Times New Roman" w:cstheme="majorBidi"/>
      <w:bCs/>
      <w:szCs w:val="26"/>
    </w:rPr>
  </w:style>
  <w:style w:type="paragraph" w:styleId="Quote">
    <w:name w:val="Quote"/>
    <w:aliases w:val="Cytat preteksty"/>
    <w:basedOn w:val="Normal"/>
    <w:next w:val="Normal"/>
    <w:link w:val="QuoteChar"/>
    <w:autoRedefine/>
    <w:uiPriority w:val="29"/>
    <w:qFormat/>
    <w:rsid w:val="009E7209"/>
    <w:pPr>
      <w:spacing w:before="120" w:after="120" w:line="240" w:lineRule="auto"/>
      <w:ind w:left="709" w:right="709"/>
    </w:pPr>
    <w:rPr>
      <w:rFonts w:cs="DejaVu Sans"/>
      <w:sz w:val="20"/>
    </w:rPr>
  </w:style>
  <w:style w:type="character" w:customStyle="1" w:styleId="QuoteChar">
    <w:name w:val="Quote Char"/>
    <w:aliases w:val="Cytat preteksty Char"/>
    <w:basedOn w:val="DefaultParagraphFont"/>
    <w:link w:val="Quote"/>
    <w:uiPriority w:val="29"/>
    <w:rsid w:val="009E7209"/>
    <w:rPr>
      <w:rFonts w:ascii="Times New Roman" w:hAnsi="Times New Roman" w:cs="DejaVu Sans"/>
      <w:szCs w:val="22"/>
      <w:lang w:eastAsia="en-US"/>
    </w:rPr>
  </w:style>
  <w:style w:type="paragraph" w:styleId="Subtitle">
    <w:name w:val="Subtitle"/>
    <w:aliases w:val="Bibliografia preteksty"/>
    <w:basedOn w:val="Normal"/>
    <w:next w:val="Normal"/>
    <w:link w:val="SubtitleChar"/>
    <w:autoRedefine/>
    <w:uiPriority w:val="11"/>
    <w:qFormat/>
    <w:rsid w:val="009C2BE5"/>
    <w:pPr>
      <w:numPr>
        <w:ilvl w:val="1"/>
      </w:numPr>
      <w:ind w:left="851" w:hanging="851"/>
    </w:pPr>
    <w:rPr>
      <w:rFonts w:eastAsia="Times New Roman"/>
      <w:iCs/>
      <w:szCs w:val="24"/>
      <w:lang w:eastAsia="pl-PL"/>
    </w:rPr>
  </w:style>
  <w:style w:type="character" w:customStyle="1" w:styleId="SubtitleChar">
    <w:name w:val="Subtitle Char"/>
    <w:aliases w:val="Bibliografia preteksty Char"/>
    <w:basedOn w:val="DefaultParagraphFont"/>
    <w:link w:val="Subtitle"/>
    <w:uiPriority w:val="11"/>
    <w:rsid w:val="009C2BE5"/>
    <w:rPr>
      <w:rFonts w:ascii="Times New Roman" w:eastAsia="Times New Roman" w:hAnsi="Times New Roman"/>
      <w:iCs/>
      <w:sz w:val="24"/>
      <w:szCs w:val="24"/>
    </w:rPr>
  </w:style>
  <w:style w:type="character" w:styleId="Emphasis">
    <w:name w:val="Emphasis"/>
    <w:basedOn w:val="DefaultParagraphFont"/>
    <w:uiPriority w:val="20"/>
    <w:qFormat/>
    <w:rsid w:val="00D46D7C"/>
    <w:rPr>
      <w:i/>
      <w:iCs/>
    </w:rPr>
  </w:style>
  <w:style w:type="paragraph" w:styleId="ListParagraph">
    <w:name w:val="List Paragraph"/>
    <w:basedOn w:val="Normal"/>
    <w:uiPriority w:val="34"/>
    <w:qFormat/>
    <w:rsid w:val="00D46D7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A2EC5"/>
    <w:rPr>
      <w:color w:val="0000FF" w:themeColor="hyperlink"/>
      <w:u w:val="single"/>
    </w:rPr>
  </w:style>
  <w:style w:type="character" w:customStyle="1" w:styleId="apple-converted-space">
    <w:name w:val="apple-converted-space"/>
    <w:basedOn w:val="DefaultParagraphFont"/>
    <w:rsid w:val="00F174CD"/>
  </w:style>
  <w:style w:type="character" w:customStyle="1" w:styleId="il">
    <w:name w:val="il"/>
    <w:basedOn w:val="DefaultParagraphFont"/>
    <w:rsid w:val="00F174CD"/>
  </w:style>
  <w:style w:type="paragraph" w:styleId="Header">
    <w:name w:val="header"/>
    <w:basedOn w:val="Normal"/>
    <w:link w:val="HeaderChar"/>
    <w:uiPriority w:val="99"/>
    <w:semiHidden/>
    <w:unhideWhenUsed/>
    <w:rsid w:val="00EB0E81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EB0E81"/>
    <w:rPr>
      <w:rFonts w:ascii="Times New Roman" w:hAnsi="Times New Roman"/>
      <w:sz w:val="24"/>
      <w:szCs w:val="22"/>
      <w:lang w:eastAsia="en-US"/>
    </w:rPr>
  </w:style>
  <w:style w:type="paragraph" w:styleId="Footer">
    <w:name w:val="footer"/>
    <w:basedOn w:val="Normal"/>
    <w:link w:val="FooterChar"/>
    <w:uiPriority w:val="99"/>
    <w:semiHidden/>
    <w:unhideWhenUsed/>
    <w:rsid w:val="00EB0E81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EB0E81"/>
    <w:rPr>
      <w:rFonts w:ascii="Times New Roman" w:hAnsi="Times New Roman"/>
      <w:sz w:val="24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55A4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55A44"/>
    <w:rPr>
      <w:rFonts w:ascii="Tahoma" w:hAnsi="Tahoma" w:cs="Tahoma"/>
      <w:sz w:val="16"/>
      <w:szCs w:val="16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dramat.wolnosci.poz@gmail.com" TargetMode="External"/><Relationship Id="rId13" Type="http://schemas.openxmlformats.org/officeDocument/2006/relationships/image" Target="media/image3.pn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http://www.filozof.amu.edu.pl" TargetMode="External"/><Relationship Id="rId12" Type="http://schemas.openxmlformats.org/officeDocument/2006/relationships/image" Target="media/image2.jpe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3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1.png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wymiarywolnosci.co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mailto:dramat.wolnosci.poz@gmail.com" TargetMode="Externa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589</Words>
  <Characters>3359</Characters>
  <Application>Microsoft Office Word</Application>
  <DocSecurity>0</DocSecurity>
  <Lines>27</Lines>
  <Paragraphs>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private</Company>
  <LinksUpToDate>false</LinksUpToDate>
  <CharactersWithSpaces>3941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Jędrek</dc:creator>
  <cp:lastModifiedBy> </cp:lastModifiedBy>
  <cp:revision>12</cp:revision>
  <dcterms:created xsi:type="dcterms:W3CDTF">2013-09-09T19:10:00Z</dcterms:created>
  <dcterms:modified xsi:type="dcterms:W3CDTF">2013-09-25T17:22:00Z</dcterms:modified>
</cp:coreProperties>
</file>